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74" w:rsidRDefault="00007074">
      <w:pPr>
        <w:pStyle w:val="Textoindependiente"/>
        <w:spacing w:before="81"/>
        <w:ind w:left="102"/>
        <w:rPr>
          <w:rFonts w:ascii="Gill Sans MT"/>
        </w:rPr>
      </w:pPr>
    </w:p>
    <w:p w:rsidR="00007074" w:rsidRDefault="00BF4296">
      <w:pPr>
        <w:pStyle w:val="Textoindependiente"/>
        <w:spacing w:before="81"/>
        <w:ind w:left="102"/>
        <w:rPr>
          <w:rFonts w:ascii="Gill Sans MT"/>
        </w:rPr>
      </w:pPr>
      <w:r w:rsidRPr="00281447">
        <w:rPr>
          <w:rFonts w:ascii="Gill Sans MT" w:hAnsi="Gill Sans MT"/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6DD4D1A2" wp14:editId="187B297E">
            <wp:simplePos x="0" y="0"/>
            <wp:positionH relativeFrom="margin">
              <wp:posOffset>4119245</wp:posOffset>
            </wp:positionH>
            <wp:positionV relativeFrom="paragraph">
              <wp:posOffset>62865</wp:posOffset>
            </wp:positionV>
            <wp:extent cx="1652270" cy="5626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UCP_Neg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296" w:rsidRPr="00281447" w:rsidRDefault="00BF4296" w:rsidP="00BF4296">
      <w:pPr>
        <w:pStyle w:val="Encabezado"/>
        <w:rPr>
          <w:rFonts w:ascii="Gill Sans MT" w:hAnsi="Gill Sans MT"/>
          <w:lang w:val="es-ES"/>
        </w:rPr>
      </w:pPr>
      <w:r w:rsidRPr="00281447">
        <w:rPr>
          <w:rFonts w:ascii="Gill Sans MT" w:hAnsi="Gill Sans MT"/>
          <w:lang w:val="es-ES"/>
        </w:rPr>
        <w:t>ESCUELA DE POSGRADO</w:t>
      </w:r>
    </w:p>
    <w:p w:rsidR="00BF4296" w:rsidRPr="00281447" w:rsidRDefault="00BF4296" w:rsidP="00BF4296">
      <w:pPr>
        <w:pStyle w:val="Encabezado"/>
        <w:rPr>
          <w:rFonts w:ascii="Gill Sans MT" w:hAnsi="Gill Sans MT"/>
          <w:lang w:val="es-ES"/>
        </w:rPr>
      </w:pPr>
      <w:r w:rsidRPr="00281447">
        <w:rPr>
          <w:rFonts w:ascii="Gill Sans MT" w:hAnsi="Gill Sans MT"/>
          <w:lang w:val="es-ES"/>
        </w:rPr>
        <w:t>DOCTORADO EN LITERATURA HISPANOAMERICANA</w:t>
      </w:r>
    </w:p>
    <w:p w:rsidR="00F513EE" w:rsidRDefault="00F513EE">
      <w:pPr>
        <w:pStyle w:val="Textoindependiente"/>
        <w:rPr>
          <w:rFonts w:ascii="Gill Sans MT"/>
          <w:sz w:val="20"/>
        </w:rPr>
      </w:pPr>
    </w:p>
    <w:p w:rsidR="00F513EE" w:rsidRDefault="00F513EE">
      <w:pPr>
        <w:pStyle w:val="Textoindependiente"/>
        <w:rPr>
          <w:rFonts w:ascii="Gill Sans MT"/>
          <w:sz w:val="20"/>
        </w:rPr>
      </w:pPr>
    </w:p>
    <w:p w:rsidR="00F513EE" w:rsidRDefault="00F513EE">
      <w:pPr>
        <w:pStyle w:val="Textoindependiente"/>
        <w:spacing w:before="1"/>
        <w:rPr>
          <w:rFonts w:ascii="Gill Sans MT"/>
          <w:sz w:val="19"/>
        </w:rPr>
      </w:pPr>
    </w:p>
    <w:p w:rsidR="00F513EE" w:rsidRDefault="00E73478">
      <w:pPr>
        <w:pStyle w:val="Textoindependiente"/>
        <w:spacing w:before="51" w:line="259" w:lineRule="auto"/>
        <w:ind w:left="102" w:right="1641"/>
      </w:pPr>
      <w:r>
        <w:t>Para el proceso de admisión, la propuesta de investigación deberá contener las siguientes partes:</w:t>
      </w:r>
    </w:p>
    <w:p w:rsidR="00F513EE" w:rsidRDefault="00F513EE">
      <w:pPr>
        <w:pStyle w:val="Textoindependiente"/>
      </w:pPr>
    </w:p>
    <w:p w:rsidR="00F513EE" w:rsidRDefault="00F513EE">
      <w:pPr>
        <w:pStyle w:val="Textoindependiente"/>
        <w:rPr>
          <w:sz w:val="28"/>
        </w:rPr>
      </w:pPr>
    </w:p>
    <w:p w:rsidR="00F513EE" w:rsidRDefault="00E73478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spacing w:before="0"/>
        <w:ind w:hanging="721"/>
        <w:rPr>
          <w:sz w:val="24"/>
        </w:rPr>
      </w:pPr>
      <w:r>
        <w:rPr>
          <w:sz w:val="24"/>
        </w:rPr>
        <w:t>Título</w:t>
      </w:r>
    </w:p>
    <w:p w:rsidR="00F513EE" w:rsidRDefault="00E73478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sz w:val="24"/>
        </w:rPr>
      </w:pPr>
      <w:r>
        <w:rPr>
          <w:sz w:val="24"/>
        </w:rPr>
        <w:t>Hipótesis</w:t>
      </w:r>
    </w:p>
    <w:p w:rsidR="00F513EE" w:rsidRDefault="00E73478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spacing w:before="23"/>
        <w:ind w:hanging="721"/>
        <w:rPr>
          <w:sz w:val="24"/>
        </w:rPr>
      </w:pPr>
      <w:r>
        <w:rPr>
          <w:sz w:val="24"/>
        </w:rPr>
        <w:t>Objetivos</w:t>
      </w:r>
    </w:p>
    <w:p w:rsidR="00F513EE" w:rsidRDefault="00E73478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sz w:val="24"/>
        </w:rPr>
      </w:pPr>
      <w:r>
        <w:rPr>
          <w:sz w:val="24"/>
        </w:rPr>
        <w:t>Metodología</w:t>
      </w:r>
    </w:p>
    <w:p w:rsidR="00F513EE" w:rsidRDefault="00E73478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spacing w:before="22"/>
        <w:ind w:hanging="721"/>
        <w:rPr>
          <w:sz w:val="24"/>
        </w:rPr>
      </w:pPr>
      <w:r>
        <w:rPr>
          <w:sz w:val="24"/>
        </w:rPr>
        <w:t>Estado de la cuestión</w:t>
      </w:r>
      <w:r>
        <w:rPr>
          <w:spacing w:val="-3"/>
          <w:sz w:val="24"/>
        </w:rPr>
        <w:t xml:space="preserve"> </w:t>
      </w:r>
      <w:r>
        <w:rPr>
          <w:sz w:val="24"/>
        </w:rPr>
        <w:t>(breve)</w:t>
      </w:r>
    </w:p>
    <w:p w:rsidR="00F513EE" w:rsidRDefault="00E73478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sz w:val="24"/>
        </w:rPr>
      </w:pPr>
      <w:r>
        <w:rPr>
          <w:sz w:val="24"/>
        </w:rPr>
        <w:t>Bibliografía</w:t>
      </w:r>
      <w:r>
        <w:rPr>
          <w:spacing w:val="-1"/>
          <w:sz w:val="24"/>
        </w:rPr>
        <w:t xml:space="preserve"> </w:t>
      </w:r>
      <w:r>
        <w:rPr>
          <w:sz w:val="24"/>
        </w:rPr>
        <w:t>(breve)</w:t>
      </w:r>
    </w:p>
    <w:p w:rsidR="00F513EE" w:rsidRDefault="00F513EE">
      <w:pPr>
        <w:pStyle w:val="Textoindependiente"/>
      </w:pPr>
    </w:p>
    <w:p w:rsidR="00F513EE" w:rsidRDefault="00F513EE">
      <w:pPr>
        <w:pStyle w:val="Textoindependiente"/>
        <w:spacing w:before="1"/>
        <w:rPr>
          <w:sz w:val="30"/>
        </w:rPr>
      </w:pPr>
    </w:p>
    <w:p w:rsidR="00F513EE" w:rsidRDefault="00E73478">
      <w:pPr>
        <w:pStyle w:val="Textoindependiente"/>
        <w:spacing w:line="259" w:lineRule="auto"/>
        <w:ind w:left="102" w:right="488"/>
      </w:pPr>
      <w:r>
        <w:t>*El proyecto debe tener una extensión máxima de 1500 palabras a doble espacio.</w:t>
      </w:r>
    </w:p>
    <w:p w:rsidR="00F513EE" w:rsidRDefault="00E73478">
      <w:pPr>
        <w:pStyle w:val="Textoindependiente"/>
        <w:spacing w:before="159"/>
        <w:ind w:left="102"/>
      </w:pPr>
      <w:r>
        <w:t>**El proy</w:t>
      </w:r>
      <w:r w:rsidR="004F49A7">
        <w:t xml:space="preserve">ecto debe seguir el formato MLA o Guía PUCP </w:t>
      </w:r>
      <w:hyperlink r:id="rId6" w:history="1">
        <w:r w:rsidR="004F49A7">
          <w:rPr>
            <w:rStyle w:val="Hipervnculo"/>
          </w:rPr>
          <w:t>https://www.pucp.edu.pe/documento/guia-pucp-registro-citado-fuentes/</w:t>
        </w:r>
      </w:hyperlink>
    </w:p>
    <w:p w:rsidR="00E73478" w:rsidRDefault="00E73478">
      <w:pPr>
        <w:pStyle w:val="Textoindependiente"/>
        <w:spacing w:before="159"/>
        <w:ind w:left="102"/>
      </w:pPr>
      <w:r>
        <w:t>***Guía de Investigación en Letras y Ciencias Humanas</w:t>
      </w:r>
    </w:p>
    <w:p w:rsidR="00E73478" w:rsidRDefault="00007074">
      <w:pPr>
        <w:pStyle w:val="Textoindependiente"/>
        <w:spacing w:before="159"/>
        <w:ind w:left="102"/>
        <w:rPr>
          <w:rStyle w:val="Hipervnculo"/>
        </w:rPr>
      </w:pPr>
      <w:hyperlink r:id="rId7" w:history="1">
        <w:r w:rsidR="00E73478" w:rsidRPr="00C45CC4">
          <w:rPr>
            <w:rStyle w:val="Hipervnculo"/>
          </w:rPr>
          <w:t>http://investigacion.pucp.edu.pe/wp-content/uploads/2019/07/guia-de-investigacion-en-literatura.pdf</w:t>
        </w:r>
      </w:hyperlink>
    </w:p>
    <w:p w:rsidR="00BF4296" w:rsidRDefault="00BF4296">
      <w:pPr>
        <w:pStyle w:val="Textoindependiente"/>
        <w:spacing w:before="159"/>
        <w:ind w:left="102"/>
      </w:pPr>
    </w:p>
    <w:p w:rsidR="00F513EE" w:rsidRDefault="00E73478">
      <w:pPr>
        <w:pStyle w:val="Textoindependiente"/>
        <w:spacing w:before="182" w:line="259" w:lineRule="auto"/>
        <w:ind w:left="102" w:right="854"/>
        <w:jc w:val="both"/>
        <w:rPr>
          <w:b/>
        </w:rPr>
      </w:pPr>
      <w:r>
        <w:rPr>
          <w:b/>
          <w:u w:val="single"/>
        </w:rPr>
        <w:t xml:space="preserve">NOTA IMPORTANTE. </w:t>
      </w:r>
      <w:r w:rsidR="004F49A7">
        <w:rPr>
          <w:b/>
          <w:u w:val="single"/>
        </w:rPr>
        <w:t>–</w:t>
      </w:r>
      <w:r>
        <w:rPr>
          <w:b/>
        </w:rPr>
        <w:t xml:space="preserve"> </w:t>
      </w:r>
    </w:p>
    <w:p w:rsidR="00F513EE" w:rsidRDefault="00E73478">
      <w:pPr>
        <w:pStyle w:val="Textoindependiente"/>
        <w:spacing w:before="160" w:line="259" w:lineRule="auto"/>
        <w:ind w:left="102" w:right="854"/>
        <w:jc w:val="both"/>
      </w:pPr>
      <w:r>
        <w:t xml:space="preserve">Los asesores o asesoras principales tienen que ser profesores o profesoras nombradas de Literatura Hispanoamericana de la PUCP, pudiendo tener </w:t>
      </w:r>
      <w:proofErr w:type="spellStart"/>
      <w:r>
        <w:t>coasesores</w:t>
      </w:r>
      <w:proofErr w:type="spellEnd"/>
      <w:r>
        <w:t xml:space="preserve"> de otras especialidades o de otras instituciones nacionales e internacionales inscritas en el Consejo Científico Internacional del programa.</w:t>
      </w:r>
      <w:bookmarkStart w:id="0" w:name="_GoBack"/>
      <w:bookmarkEnd w:id="0"/>
    </w:p>
    <w:sectPr w:rsidR="00F513EE">
      <w:type w:val="continuous"/>
      <w:pgSz w:w="11910" w:h="16840"/>
      <w:pgMar w:top="580" w:right="8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00FCA"/>
    <w:multiLevelType w:val="hybridMultilevel"/>
    <w:tmpl w:val="F814AD80"/>
    <w:lvl w:ilvl="0" w:tplc="7F1CD94C">
      <w:start w:val="1"/>
      <w:numFmt w:val="upperRoman"/>
      <w:lvlText w:val="%1."/>
      <w:lvlJc w:val="left"/>
      <w:pPr>
        <w:ind w:left="1182" w:hanging="72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C5EC98BA">
      <w:numFmt w:val="bullet"/>
      <w:lvlText w:val="•"/>
      <w:lvlJc w:val="left"/>
      <w:pPr>
        <w:ind w:left="2008" w:hanging="720"/>
      </w:pPr>
      <w:rPr>
        <w:rFonts w:hint="default"/>
        <w:lang w:val="es-ES" w:eastAsia="es-ES" w:bidi="es-ES"/>
      </w:rPr>
    </w:lvl>
    <w:lvl w:ilvl="2" w:tplc="AB4ABFC8">
      <w:numFmt w:val="bullet"/>
      <w:lvlText w:val="•"/>
      <w:lvlJc w:val="left"/>
      <w:pPr>
        <w:ind w:left="2837" w:hanging="720"/>
      </w:pPr>
      <w:rPr>
        <w:rFonts w:hint="default"/>
        <w:lang w:val="es-ES" w:eastAsia="es-ES" w:bidi="es-ES"/>
      </w:rPr>
    </w:lvl>
    <w:lvl w:ilvl="3" w:tplc="CB5C0E68">
      <w:numFmt w:val="bullet"/>
      <w:lvlText w:val="•"/>
      <w:lvlJc w:val="left"/>
      <w:pPr>
        <w:ind w:left="3665" w:hanging="720"/>
      </w:pPr>
      <w:rPr>
        <w:rFonts w:hint="default"/>
        <w:lang w:val="es-ES" w:eastAsia="es-ES" w:bidi="es-ES"/>
      </w:rPr>
    </w:lvl>
    <w:lvl w:ilvl="4" w:tplc="02ACBC30">
      <w:numFmt w:val="bullet"/>
      <w:lvlText w:val="•"/>
      <w:lvlJc w:val="left"/>
      <w:pPr>
        <w:ind w:left="4494" w:hanging="720"/>
      </w:pPr>
      <w:rPr>
        <w:rFonts w:hint="default"/>
        <w:lang w:val="es-ES" w:eastAsia="es-ES" w:bidi="es-ES"/>
      </w:rPr>
    </w:lvl>
    <w:lvl w:ilvl="5" w:tplc="2F02BFC4">
      <w:numFmt w:val="bullet"/>
      <w:lvlText w:val="•"/>
      <w:lvlJc w:val="left"/>
      <w:pPr>
        <w:ind w:left="5323" w:hanging="720"/>
      </w:pPr>
      <w:rPr>
        <w:rFonts w:hint="default"/>
        <w:lang w:val="es-ES" w:eastAsia="es-ES" w:bidi="es-ES"/>
      </w:rPr>
    </w:lvl>
    <w:lvl w:ilvl="6" w:tplc="41E432D6">
      <w:numFmt w:val="bullet"/>
      <w:lvlText w:val="•"/>
      <w:lvlJc w:val="left"/>
      <w:pPr>
        <w:ind w:left="6151" w:hanging="720"/>
      </w:pPr>
      <w:rPr>
        <w:rFonts w:hint="default"/>
        <w:lang w:val="es-ES" w:eastAsia="es-ES" w:bidi="es-ES"/>
      </w:rPr>
    </w:lvl>
    <w:lvl w:ilvl="7" w:tplc="86C4A918">
      <w:numFmt w:val="bullet"/>
      <w:lvlText w:val="•"/>
      <w:lvlJc w:val="left"/>
      <w:pPr>
        <w:ind w:left="6980" w:hanging="720"/>
      </w:pPr>
      <w:rPr>
        <w:rFonts w:hint="default"/>
        <w:lang w:val="es-ES" w:eastAsia="es-ES" w:bidi="es-ES"/>
      </w:rPr>
    </w:lvl>
    <w:lvl w:ilvl="8" w:tplc="759C3F46">
      <w:numFmt w:val="bullet"/>
      <w:lvlText w:val="•"/>
      <w:lvlJc w:val="left"/>
      <w:pPr>
        <w:ind w:left="7809" w:hanging="72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EE"/>
    <w:rsid w:val="00007074"/>
    <w:rsid w:val="004F49A7"/>
    <w:rsid w:val="00BF4296"/>
    <w:rsid w:val="00E73478"/>
    <w:rsid w:val="00F5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7E7B3"/>
  <w15:docId w15:val="{E3751996-B482-4166-B08F-AF201CBA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4"/>
      <w:ind w:left="1182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F49A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F429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PE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BF4296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vestigacion.pucp.edu.pe/wp-content/uploads/2019/07/guia-de-investigacion-en-literatu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cp.edu.pe/documento/guia-pucp-registro-citado-fuen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Almeida Goshi</dc:creator>
  <cp:lastModifiedBy>Cristina Saori Almeida Goshi</cp:lastModifiedBy>
  <cp:revision>2</cp:revision>
  <dcterms:created xsi:type="dcterms:W3CDTF">2022-09-27T04:20:00Z</dcterms:created>
  <dcterms:modified xsi:type="dcterms:W3CDTF">2022-09-27T04:20:00Z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2019-09-30T00:00:00Z</vt:filetime>
  </property>
</Properties>
</file>