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1DE" w:rsidRDefault="002A41DE"/>
    <w:p w:rsidR="001C6433" w:rsidRDefault="001C6433" w:rsidP="001C6433">
      <w:pPr>
        <w:jc w:val="center"/>
        <w:rPr>
          <w:b/>
          <w:sz w:val="24"/>
          <w:szCs w:val="24"/>
        </w:rPr>
      </w:pPr>
      <w:r w:rsidRPr="007F19FA">
        <w:rPr>
          <w:b/>
          <w:sz w:val="24"/>
          <w:szCs w:val="24"/>
        </w:rPr>
        <w:t xml:space="preserve">BECA </w:t>
      </w:r>
      <w:r w:rsidR="00ED258F">
        <w:rPr>
          <w:b/>
          <w:sz w:val="24"/>
          <w:szCs w:val="24"/>
        </w:rPr>
        <w:t>DOCTORAL PUCP – Convocatoria 2023</w:t>
      </w:r>
      <w:r w:rsidRPr="007F19FA">
        <w:rPr>
          <w:b/>
          <w:sz w:val="24"/>
          <w:szCs w:val="24"/>
        </w:rPr>
        <w:t xml:space="preserve"> – </w:t>
      </w:r>
      <w:r w:rsidR="00ED258F">
        <w:rPr>
          <w:b/>
          <w:sz w:val="24"/>
          <w:szCs w:val="24"/>
        </w:rPr>
        <w:t>Resultados</w:t>
      </w:r>
    </w:p>
    <w:p w:rsidR="000513BD" w:rsidRPr="007F19FA" w:rsidRDefault="000513BD" w:rsidP="001C6433">
      <w:pPr>
        <w:jc w:val="center"/>
        <w:rPr>
          <w:b/>
          <w:sz w:val="24"/>
          <w:szCs w:val="24"/>
        </w:rPr>
      </w:pPr>
    </w:p>
    <w:p w:rsidR="00B0281E" w:rsidRPr="00B0281E" w:rsidRDefault="00ED258F" w:rsidP="00B0281E">
      <w:pPr>
        <w:spacing w:after="0" w:line="240" w:lineRule="auto"/>
        <w:jc w:val="both"/>
        <w:rPr>
          <w:rFonts w:ascii="Calibri" w:eastAsia="Times New Roman" w:hAnsi="Calibri" w:cs="Calibri"/>
          <w:lang w:val="es-ES" w:eastAsia="es-ES"/>
        </w:rPr>
      </w:pPr>
      <w:r>
        <w:rPr>
          <w:rFonts w:ascii="Calibri" w:eastAsia="Times New Roman" w:hAnsi="Calibri" w:cs="Calibri"/>
          <w:lang w:eastAsia="es-ES"/>
        </w:rPr>
        <w:t>El 1 de marzo de 2023, a las 11 horas, se reunió el Jurado</w:t>
      </w:r>
      <w:r w:rsidRPr="0044439B">
        <w:rPr>
          <w:rFonts w:ascii="Calibri" w:eastAsia="Times New Roman" w:hAnsi="Calibri" w:cs="Calibri"/>
          <w:lang w:eastAsia="es-ES"/>
        </w:rPr>
        <w:t xml:space="preserve"> para la evaluación de los candidatos</w:t>
      </w:r>
      <w:r>
        <w:rPr>
          <w:rFonts w:ascii="Calibri" w:eastAsia="Times New Roman" w:hAnsi="Calibri" w:cs="Calibri"/>
          <w:lang w:eastAsia="es-ES"/>
        </w:rPr>
        <w:t>(as)</w:t>
      </w:r>
      <w:r w:rsidRPr="0044439B">
        <w:rPr>
          <w:rFonts w:ascii="Calibri" w:eastAsia="Times New Roman" w:hAnsi="Calibri" w:cs="Calibri"/>
          <w:lang w:eastAsia="es-ES"/>
        </w:rPr>
        <w:t xml:space="preserve"> a la Beca </w:t>
      </w:r>
      <w:r>
        <w:rPr>
          <w:rFonts w:ascii="Calibri" w:eastAsia="Times New Roman" w:hAnsi="Calibri" w:cs="Calibri"/>
          <w:lang w:eastAsia="es-ES"/>
        </w:rPr>
        <w:t>Doctoral PUCP,</w:t>
      </w:r>
      <w:r w:rsidRPr="0044439B">
        <w:rPr>
          <w:rFonts w:ascii="Calibri" w:eastAsia="Times New Roman" w:hAnsi="Calibri" w:cs="Calibri"/>
          <w:lang w:eastAsia="es-ES"/>
        </w:rPr>
        <w:t xml:space="preserve"> convocatoria 202</w:t>
      </w:r>
      <w:r>
        <w:rPr>
          <w:rFonts w:ascii="Calibri" w:eastAsia="Times New Roman" w:hAnsi="Calibri" w:cs="Calibri"/>
          <w:lang w:eastAsia="es-ES"/>
        </w:rPr>
        <w:t>3</w:t>
      </w:r>
      <w:r w:rsidRPr="0044439B">
        <w:rPr>
          <w:rFonts w:ascii="Calibri" w:eastAsia="Times New Roman" w:hAnsi="Calibri" w:cs="Calibri"/>
          <w:lang w:eastAsia="es-ES"/>
        </w:rPr>
        <w:t xml:space="preserve">. </w:t>
      </w:r>
      <w:r w:rsidR="00B0281E" w:rsidRPr="00B0281E">
        <w:rPr>
          <w:rFonts w:ascii="Calibri" w:eastAsia="Times New Roman" w:hAnsi="Calibri" w:cs="Calibri"/>
          <w:lang w:val="es-ES" w:eastAsia="es-ES"/>
        </w:rPr>
        <w:t>El Jurado estuvo integrado por la Junta de Directores de cada uno de los Programas Doctorales PUCP con convocatoria de admisión 2023-1 y el Decano de la Escuela de Posgrado. Se contó con el apoyo técnico del VRI-DFI.</w:t>
      </w:r>
    </w:p>
    <w:p w:rsidR="00B0281E" w:rsidRDefault="00B0281E" w:rsidP="00ED258F">
      <w:pPr>
        <w:spacing w:after="0" w:line="240" w:lineRule="auto"/>
        <w:jc w:val="both"/>
        <w:rPr>
          <w:rFonts w:ascii="Calibri" w:eastAsia="Times New Roman" w:hAnsi="Calibri" w:cs="Calibri"/>
          <w:lang w:eastAsia="es-ES"/>
        </w:rPr>
      </w:pPr>
    </w:p>
    <w:p w:rsidR="00B0281E" w:rsidRPr="00B0281E" w:rsidRDefault="00B0281E" w:rsidP="00B0281E">
      <w:pPr>
        <w:tabs>
          <w:tab w:val="num" w:pos="1068"/>
        </w:tabs>
        <w:spacing w:after="0" w:line="240" w:lineRule="auto"/>
        <w:jc w:val="both"/>
        <w:rPr>
          <w:rFonts w:ascii="Calibri" w:eastAsia="Times New Roman" w:hAnsi="Calibri" w:cs="Calibri"/>
          <w:lang w:val="es-ES" w:eastAsia="es-ES"/>
        </w:rPr>
      </w:pPr>
      <w:r w:rsidRPr="00B0281E">
        <w:rPr>
          <w:rFonts w:ascii="Calibri" w:eastAsia="Times New Roman" w:hAnsi="Calibri" w:cs="Calibri"/>
          <w:lang w:val="es-ES" w:eastAsia="es-ES"/>
        </w:rPr>
        <w:t>En la primera convocatoria de la Beca Doctoral PUCP, postularon un total de 80 personas, para un total de 13 doctorados. De acuerdo a las bases, la etapa de preselección estuvo a cargo de los Comités Directivos de cada doctorado, en el marco del proceso de admisión. En la reunión de selección final cada director(a) de doctorado presentó su(s) candidatos(as), siendo un total de dieciocho (18). No presentaron candidatos(as) un total de tres (3) programas.</w:t>
      </w:r>
    </w:p>
    <w:p w:rsidR="00ED258F" w:rsidRDefault="00ED258F" w:rsidP="00ED258F">
      <w:pPr>
        <w:tabs>
          <w:tab w:val="num" w:pos="1068"/>
        </w:tabs>
        <w:spacing w:after="0" w:line="240" w:lineRule="auto"/>
        <w:jc w:val="both"/>
        <w:rPr>
          <w:rFonts w:ascii="Calibri" w:eastAsia="Times New Roman" w:hAnsi="Calibri" w:cs="Calibri"/>
          <w:lang w:eastAsia="es-ES"/>
        </w:rPr>
      </w:pPr>
    </w:p>
    <w:p w:rsidR="00ED258F" w:rsidRPr="0044439B" w:rsidRDefault="00ED258F" w:rsidP="00ED258F">
      <w:pPr>
        <w:tabs>
          <w:tab w:val="num" w:pos="1068"/>
        </w:tabs>
        <w:spacing w:after="0" w:line="240" w:lineRule="auto"/>
        <w:jc w:val="both"/>
        <w:rPr>
          <w:rFonts w:ascii="Calibri" w:eastAsia="Times New Roman" w:hAnsi="Calibri" w:cs="Calibri"/>
          <w:lang w:eastAsia="es-ES"/>
        </w:rPr>
      </w:pPr>
      <w:r>
        <w:rPr>
          <w:rFonts w:ascii="Calibri" w:eastAsia="Times New Roman" w:hAnsi="Calibri" w:cs="Calibri"/>
          <w:lang w:eastAsia="es-ES"/>
        </w:rPr>
        <w:t>El Jurado</w:t>
      </w:r>
      <w:r w:rsidRPr="0044439B">
        <w:rPr>
          <w:rFonts w:ascii="Calibri" w:eastAsia="Times New Roman" w:hAnsi="Calibri" w:cs="Calibri"/>
          <w:lang w:eastAsia="es-ES"/>
        </w:rPr>
        <w:t xml:space="preserve">, luego de revisar y evaluar </w:t>
      </w:r>
      <w:r>
        <w:rPr>
          <w:rFonts w:ascii="Calibri" w:eastAsia="Times New Roman" w:hAnsi="Calibri" w:cs="Calibri"/>
          <w:lang w:eastAsia="es-ES"/>
        </w:rPr>
        <w:t xml:space="preserve">en plenario </w:t>
      </w:r>
      <w:r w:rsidRPr="0044439B">
        <w:rPr>
          <w:rFonts w:ascii="Calibri" w:eastAsia="Times New Roman" w:hAnsi="Calibri" w:cs="Calibri"/>
          <w:lang w:eastAsia="es-ES"/>
        </w:rPr>
        <w:t xml:space="preserve">la información </w:t>
      </w:r>
      <w:r>
        <w:rPr>
          <w:rFonts w:ascii="Calibri" w:eastAsia="Times New Roman" w:hAnsi="Calibri" w:cs="Calibri"/>
          <w:lang w:eastAsia="es-ES"/>
        </w:rPr>
        <w:t xml:space="preserve">de los candidatos(as) </w:t>
      </w:r>
      <w:r w:rsidRPr="0044439B">
        <w:rPr>
          <w:rFonts w:ascii="Calibri" w:eastAsia="Times New Roman" w:hAnsi="Calibri" w:cs="Calibri"/>
          <w:lang w:eastAsia="es-ES"/>
        </w:rPr>
        <w:t xml:space="preserve">presentada por </w:t>
      </w:r>
      <w:r>
        <w:rPr>
          <w:rFonts w:ascii="Calibri" w:eastAsia="Times New Roman" w:hAnsi="Calibri" w:cs="Calibri"/>
          <w:lang w:eastAsia="es-ES"/>
        </w:rPr>
        <w:t>cada</w:t>
      </w:r>
      <w:r w:rsidRPr="0044439B">
        <w:rPr>
          <w:rFonts w:ascii="Calibri" w:eastAsia="Times New Roman" w:hAnsi="Calibri" w:cs="Calibri"/>
          <w:lang w:eastAsia="es-ES"/>
        </w:rPr>
        <w:t xml:space="preserve"> </w:t>
      </w:r>
      <w:r>
        <w:rPr>
          <w:rFonts w:ascii="Calibri" w:eastAsia="Times New Roman" w:hAnsi="Calibri" w:cs="Calibri"/>
          <w:lang w:eastAsia="es-ES"/>
        </w:rPr>
        <w:t>programa</w:t>
      </w:r>
      <w:r w:rsidRPr="0044439B">
        <w:rPr>
          <w:rFonts w:ascii="Calibri" w:eastAsia="Times New Roman" w:hAnsi="Calibri" w:cs="Calibri"/>
          <w:lang w:eastAsia="es-ES"/>
        </w:rPr>
        <w:t>, resolvió declarar como ganador</w:t>
      </w:r>
      <w:r>
        <w:rPr>
          <w:rFonts w:ascii="Calibri" w:eastAsia="Times New Roman" w:hAnsi="Calibri" w:cs="Calibri"/>
          <w:lang w:eastAsia="es-ES"/>
        </w:rPr>
        <w:t>es</w:t>
      </w:r>
      <w:r w:rsidR="0008323E">
        <w:rPr>
          <w:rFonts w:ascii="Calibri" w:eastAsia="Times New Roman" w:hAnsi="Calibri" w:cs="Calibri"/>
          <w:lang w:eastAsia="es-ES"/>
        </w:rPr>
        <w:t>(as)</w:t>
      </w:r>
      <w:r w:rsidRPr="0044439B">
        <w:rPr>
          <w:rFonts w:ascii="Calibri" w:eastAsia="Times New Roman" w:hAnsi="Calibri" w:cs="Calibri"/>
          <w:lang w:eastAsia="es-ES"/>
        </w:rPr>
        <w:t xml:space="preserve"> </w:t>
      </w:r>
      <w:r>
        <w:rPr>
          <w:rFonts w:ascii="Calibri" w:eastAsia="Times New Roman" w:hAnsi="Calibri" w:cs="Calibri"/>
          <w:lang w:eastAsia="es-ES"/>
        </w:rPr>
        <w:t xml:space="preserve">del primer año de beca </w:t>
      </w:r>
      <w:r w:rsidRPr="0044439B">
        <w:rPr>
          <w:rFonts w:ascii="Calibri" w:eastAsia="Times New Roman" w:hAnsi="Calibri" w:cs="Calibri"/>
          <w:lang w:eastAsia="es-ES"/>
        </w:rPr>
        <w:t>a</w:t>
      </w:r>
      <w:r>
        <w:rPr>
          <w:rFonts w:ascii="Calibri" w:eastAsia="Times New Roman" w:hAnsi="Calibri" w:cs="Calibri"/>
          <w:lang w:eastAsia="es-ES"/>
        </w:rPr>
        <w:t xml:space="preserve"> </w:t>
      </w:r>
      <w:r w:rsidRPr="0044439B">
        <w:rPr>
          <w:rFonts w:ascii="Calibri" w:eastAsia="Times New Roman" w:hAnsi="Calibri" w:cs="Calibri"/>
          <w:lang w:eastAsia="es-ES"/>
        </w:rPr>
        <w:t>l</w:t>
      </w:r>
      <w:r>
        <w:rPr>
          <w:rFonts w:ascii="Calibri" w:eastAsia="Times New Roman" w:hAnsi="Calibri" w:cs="Calibri"/>
          <w:lang w:eastAsia="es-ES"/>
        </w:rPr>
        <w:t>os</w:t>
      </w:r>
      <w:r w:rsidRPr="0044439B">
        <w:rPr>
          <w:rFonts w:ascii="Calibri" w:eastAsia="Times New Roman" w:hAnsi="Calibri" w:cs="Calibri"/>
          <w:lang w:eastAsia="es-ES"/>
        </w:rPr>
        <w:t xml:space="preserve"> siguiente</w:t>
      </w:r>
      <w:r>
        <w:rPr>
          <w:rFonts w:ascii="Calibri" w:eastAsia="Times New Roman" w:hAnsi="Calibri" w:cs="Calibri"/>
          <w:lang w:eastAsia="es-ES"/>
        </w:rPr>
        <w:t>s</w:t>
      </w:r>
      <w:r w:rsidRPr="0044439B">
        <w:rPr>
          <w:rFonts w:ascii="Calibri" w:eastAsia="Times New Roman" w:hAnsi="Calibri" w:cs="Calibri"/>
          <w:lang w:eastAsia="es-ES"/>
        </w:rPr>
        <w:t xml:space="preserve"> </w:t>
      </w:r>
      <w:r w:rsidR="00B0281E">
        <w:rPr>
          <w:rFonts w:ascii="Calibri" w:eastAsia="Times New Roman" w:hAnsi="Calibri" w:cs="Calibri"/>
          <w:lang w:eastAsia="es-ES"/>
        </w:rPr>
        <w:t>nueve (</w:t>
      </w:r>
      <w:r>
        <w:rPr>
          <w:rFonts w:ascii="Calibri" w:eastAsia="Times New Roman" w:hAnsi="Calibri" w:cs="Calibri"/>
          <w:lang w:eastAsia="es-ES"/>
        </w:rPr>
        <w:t>9</w:t>
      </w:r>
      <w:r w:rsidR="00B0281E">
        <w:rPr>
          <w:rFonts w:ascii="Calibri" w:eastAsia="Times New Roman" w:hAnsi="Calibri" w:cs="Calibri"/>
          <w:lang w:eastAsia="es-ES"/>
        </w:rPr>
        <w:t>)</w:t>
      </w:r>
      <w:r>
        <w:rPr>
          <w:rFonts w:ascii="Calibri" w:eastAsia="Times New Roman" w:hAnsi="Calibri" w:cs="Calibri"/>
          <w:lang w:eastAsia="es-ES"/>
        </w:rPr>
        <w:t xml:space="preserve"> estudiantes</w:t>
      </w:r>
      <w:r w:rsidRPr="0044439B">
        <w:rPr>
          <w:rFonts w:ascii="Calibri" w:eastAsia="Times New Roman" w:hAnsi="Calibri" w:cs="Calibri"/>
          <w:lang w:eastAsia="es-ES"/>
        </w:rPr>
        <w:t>:</w:t>
      </w:r>
      <w:bookmarkStart w:id="0" w:name="_GoBack"/>
      <w:bookmarkEnd w:id="0"/>
    </w:p>
    <w:p w:rsidR="00ED258F" w:rsidRDefault="00ED258F" w:rsidP="00ED258F">
      <w:pPr>
        <w:spacing w:after="0" w:line="240" w:lineRule="auto"/>
        <w:jc w:val="both"/>
        <w:rPr>
          <w:rFonts w:ascii="Times New Roman" w:eastAsia="Times New Roman" w:hAnsi="Times New Roman" w:cs="Times New Roman"/>
          <w:sz w:val="24"/>
          <w:szCs w:val="24"/>
          <w:lang w:eastAsia="es-ES"/>
        </w:rPr>
      </w:pPr>
    </w:p>
    <w:p w:rsidR="00ED258F" w:rsidRDefault="00ED258F" w:rsidP="00ED258F">
      <w:pPr>
        <w:spacing w:after="0" w:line="240" w:lineRule="auto"/>
        <w:jc w:val="both"/>
        <w:rPr>
          <w:rFonts w:ascii="Times New Roman" w:eastAsia="Times New Roman" w:hAnsi="Times New Roman" w:cs="Times New Roman"/>
          <w:sz w:val="24"/>
          <w:szCs w:val="24"/>
          <w:lang w:eastAsia="es-ES"/>
        </w:rPr>
      </w:pPr>
    </w:p>
    <w:tbl>
      <w:tblPr>
        <w:tblW w:w="9493" w:type="dxa"/>
        <w:tblCellMar>
          <w:left w:w="70" w:type="dxa"/>
          <w:right w:w="70" w:type="dxa"/>
        </w:tblCellMar>
        <w:tblLook w:val="04A0" w:firstRow="1" w:lastRow="0" w:firstColumn="1" w:lastColumn="0" w:noHBand="0" w:noVBand="1"/>
      </w:tblPr>
      <w:tblGrid>
        <w:gridCol w:w="337"/>
        <w:gridCol w:w="1080"/>
        <w:gridCol w:w="3823"/>
        <w:gridCol w:w="4253"/>
      </w:tblGrid>
      <w:tr w:rsidR="00ED258F" w:rsidRPr="0026611E" w:rsidTr="00AF71AE">
        <w:trPr>
          <w:trHeight w:val="300"/>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color w:val="000000"/>
                <w:sz w:val="20"/>
                <w:szCs w:val="20"/>
              </w:rPr>
            </w:pPr>
            <w:proofErr w:type="spellStart"/>
            <w:r w:rsidRPr="0026611E">
              <w:rPr>
                <w:rFonts w:ascii="Calibri" w:eastAsia="Times New Roman" w:hAnsi="Calibri" w:cs="Calibri"/>
                <w:color w:val="000000"/>
                <w:sz w:val="20"/>
                <w:szCs w:val="20"/>
              </w:rPr>
              <w:t>N°</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color w:val="000000"/>
                <w:sz w:val="20"/>
                <w:szCs w:val="20"/>
              </w:rPr>
            </w:pPr>
            <w:r w:rsidRPr="0026611E">
              <w:rPr>
                <w:rFonts w:ascii="Calibri" w:eastAsia="Times New Roman" w:hAnsi="Calibri" w:cs="Calibri"/>
                <w:color w:val="000000"/>
                <w:sz w:val="20"/>
                <w:szCs w:val="20"/>
              </w:rPr>
              <w:t>Código</w:t>
            </w:r>
          </w:p>
        </w:tc>
        <w:tc>
          <w:tcPr>
            <w:tcW w:w="3823" w:type="dxa"/>
            <w:tcBorders>
              <w:top w:val="single" w:sz="4" w:space="0" w:color="auto"/>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color w:val="000000"/>
                <w:sz w:val="20"/>
                <w:szCs w:val="20"/>
              </w:rPr>
            </w:pPr>
            <w:r w:rsidRPr="0026611E">
              <w:rPr>
                <w:rFonts w:ascii="Calibri" w:eastAsia="Times New Roman" w:hAnsi="Calibri" w:cs="Calibri"/>
                <w:color w:val="000000"/>
                <w:sz w:val="20"/>
                <w:szCs w:val="20"/>
              </w:rPr>
              <w:t xml:space="preserve">Nombre </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color w:val="000000"/>
                <w:sz w:val="20"/>
                <w:szCs w:val="20"/>
              </w:rPr>
            </w:pPr>
            <w:r w:rsidRPr="0026611E">
              <w:rPr>
                <w:rFonts w:ascii="Calibri" w:eastAsia="Times New Roman" w:hAnsi="Calibri" w:cs="Calibri"/>
                <w:color w:val="000000"/>
                <w:sz w:val="20"/>
                <w:szCs w:val="20"/>
              </w:rPr>
              <w:t>Doctorado</w:t>
            </w:r>
          </w:p>
        </w:tc>
      </w:tr>
      <w:tr w:rsidR="00ED258F" w:rsidRPr="0026611E" w:rsidTr="00AF71AE">
        <w:trPr>
          <w:trHeight w:val="300"/>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color w:val="000000"/>
                <w:sz w:val="20"/>
                <w:szCs w:val="20"/>
              </w:rPr>
            </w:pPr>
            <w:r w:rsidRPr="0026611E">
              <w:rPr>
                <w:rFonts w:ascii="Calibri" w:eastAsia="Times New Roman" w:hAnsi="Calibri" w:cs="Calibri"/>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sz w:val="20"/>
                <w:szCs w:val="20"/>
              </w:rPr>
            </w:pPr>
            <w:r w:rsidRPr="0026611E">
              <w:rPr>
                <w:rFonts w:ascii="Calibri" w:eastAsia="Times New Roman" w:hAnsi="Calibri" w:cs="Calibri"/>
                <w:sz w:val="20"/>
                <w:szCs w:val="20"/>
              </w:rPr>
              <w:t>20084050</w:t>
            </w:r>
          </w:p>
        </w:tc>
        <w:tc>
          <w:tcPr>
            <w:tcW w:w="382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ORTEGA RUPAY, JOSÉ CARLOS</w:t>
            </w:r>
          </w:p>
        </w:tc>
        <w:tc>
          <w:tcPr>
            <w:tcW w:w="425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Doctorado en Antropología</w:t>
            </w:r>
          </w:p>
        </w:tc>
      </w:tr>
      <w:tr w:rsidR="00ED258F" w:rsidRPr="0026611E" w:rsidTr="00AF71AE">
        <w:trPr>
          <w:trHeight w:val="300"/>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color w:val="000000"/>
                <w:sz w:val="20"/>
                <w:szCs w:val="20"/>
              </w:rPr>
            </w:pPr>
            <w:r w:rsidRPr="0026611E">
              <w:rPr>
                <w:rFonts w:ascii="Calibri" w:eastAsia="Times New Roman" w:hAnsi="Calibri" w:cs="Calibri"/>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sz w:val="20"/>
                <w:szCs w:val="20"/>
              </w:rPr>
            </w:pPr>
            <w:r w:rsidRPr="0026611E">
              <w:rPr>
                <w:rFonts w:ascii="Calibri" w:eastAsia="Times New Roman" w:hAnsi="Calibri" w:cs="Calibri"/>
                <w:sz w:val="20"/>
                <w:szCs w:val="20"/>
              </w:rPr>
              <w:t>20103360</w:t>
            </w:r>
          </w:p>
        </w:tc>
        <w:tc>
          <w:tcPr>
            <w:tcW w:w="382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LÓPEZ BUSTAMANTE, GISELA ELIZABETH</w:t>
            </w:r>
          </w:p>
        </w:tc>
        <w:tc>
          <w:tcPr>
            <w:tcW w:w="425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Doctorado en Ciencias de la Educación</w:t>
            </w:r>
          </w:p>
        </w:tc>
      </w:tr>
      <w:tr w:rsidR="00ED258F" w:rsidRPr="0026611E" w:rsidTr="00AF71AE">
        <w:trPr>
          <w:trHeight w:val="300"/>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color w:val="000000"/>
                <w:sz w:val="20"/>
                <w:szCs w:val="20"/>
              </w:rPr>
            </w:pPr>
            <w:r w:rsidRPr="0026611E">
              <w:rPr>
                <w:rFonts w:ascii="Calibri" w:eastAsia="Times New Roman" w:hAnsi="Calibri" w:cs="Calibri"/>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sz w:val="20"/>
                <w:szCs w:val="20"/>
              </w:rPr>
            </w:pPr>
            <w:r w:rsidRPr="0026611E">
              <w:rPr>
                <w:rFonts w:ascii="Calibri" w:eastAsia="Times New Roman" w:hAnsi="Calibri" w:cs="Calibri"/>
                <w:sz w:val="20"/>
                <w:szCs w:val="20"/>
              </w:rPr>
              <w:t>20234447</w:t>
            </w:r>
          </w:p>
        </w:tc>
        <w:tc>
          <w:tcPr>
            <w:tcW w:w="382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MISHRA, SHREELEKHA</w:t>
            </w:r>
          </w:p>
        </w:tc>
        <w:tc>
          <w:tcPr>
            <w:tcW w:w="425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Doctorado en Física</w:t>
            </w:r>
          </w:p>
        </w:tc>
      </w:tr>
      <w:tr w:rsidR="00ED258F" w:rsidRPr="0026611E" w:rsidTr="00AF71AE">
        <w:trPr>
          <w:trHeight w:val="300"/>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color w:val="000000"/>
                <w:sz w:val="20"/>
                <w:szCs w:val="20"/>
              </w:rPr>
            </w:pPr>
            <w:r w:rsidRPr="0026611E">
              <w:rPr>
                <w:rFonts w:ascii="Calibri" w:eastAsia="Times New Roman" w:hAnsi="Calibri" w:cs="Calibri"/>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sz w:val="20"/>
                <w:szCs w:val="20"/>
              </w:rPr>
            </w:pPr>
            <w:r w:rsidRPr="0026611E">
              <w:rPr>
                <w:rFonts w:ascii="Calibri" w:eastAsia="Times New Roman" w:hAnsi="Calibri" w:cs="Calibri"/>
                <w:sz w:val="20"/>
                <w:szCs w:val="20"/>
              </w:rPr>
              <w:t>20194219</w:t>
            </w:r>
          </w:p>
        </w:tc>
        <w:tc>
          <w:tcPr>
            <w:tcW w:w="382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PUMARICRA ROJAS, DAVID</w:t>
            </w:r>
          </w:p>
        </w:tc>
        <w:tc>
          <w:tcPr>
            <w:tcW w:w="425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Doctorado en Ingeniería</w:t>
            </w:r>
          </w:p>
        </w:tc>
      </w:tr>
      <w:tr w:rsidR="00ED258F" w:rsidRPr="0026611E" w:rsidTr="00AF71AE">
        <w:trPr>
          <w:trHeight w:val="300"/>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color w:val="000000"/>
                <w:sz w:val="20"/>
                <w:szCs w:val="20"/>
              </w:rPr>
            </w:pPr>
            <w:r w:rsidRPr="0026611E">
              <w:rPr>
                <w:rFonts w:ascii="Calibri" w:eastAsia="Times New Roman" w:hAnsi="Calibri" w:cs="Calibri"/>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sz w:val="20"/>
                <w:szCs w:val="20"/>
              </w:rPr>
            </w:pPr>
            <w:r w:rsidRPr="0026611E">
              <w:rPr>
                <w:rFonts w:ascii="Calibri" w:eastAsia="Times New Roman" w:hAnsi="Calibri" w:cs="Calibri"/>
                <w:sz w:val="20"/>
                <w:szCs w:val="20"/>
              </w:rPr>
              <w:t>20121188</w:t>
            </w:r>
          </w:p>
        </w:tc>
        <w:tc>
          <w:tcPr>
            <w:tcW w:w="382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VALENCIA RAMÍREZ, SEBASTIÁN</w:t>
            </w:r>
          </w:p>
        </w:tc>
        <w:tc>
          <w:tcPr>
            <w:tcW w:w="425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Doctorado en Ingeniería</w:t>
            </w:r>
          </w:p>
        </w:tc>
      </w:tr>
      <w:tr w:rsidR="00ED258F" w:rsidRPr="0026611E" w:rsidTr="00AF71AE">
        <w:trPr>
          <w:trHeight w:val="300"/>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color w:val="000000"/>
                <w:sz w:val="20"/>
                <w:szCs w:val="20"/>
              </w:rPr>
            </w:pPr>
            <w:r w:rsidRPr="0026611E">
              <w:rPr>
                <w:rFonts w:ascii="Calibri" w:eastAsia="Times New Roman" w:hAnsi="Calibri" w:cs="Calibri"/>
                <w:color w:val="000000"/>
                <w:sz w:val="20"/>
                <w:szCs w:val="20"/>
              </w:rPr>
              <w:t>6</w:t>
            </w:r>
          </w:p>
        </w:tc>
        <w:tc>
          <w:tcPr>
            <w:tcW w:w="1080"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sz w:val="20"/>
                <w:szCs w:val="20"/>
              </w:rPr>
            </w:pPr>
            <w:r w:rsidRPr="0026611E">
              <w:rPr>
                <w:rFonts w:ascii="Calibri" w:eastAsia="Times New Roman" w:hAnsi="Calibri" w:cs="Calibri"/>
                <w:sz w:val="20"/>
                <w:szCs w:val="20"/>
              </w:rPr>
              <w:t>20173935</w:t>
            </w:r>
          </w:p>
        </w:tc>
        <w:tc>
          <w:tcPr>
            <w:tcW w:w="382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ZAMBRANO PÉREZ, CARLOS ALEJANDRO</w:t>
            </w:r>
          </w:p>
        </w:tc>
        <w:tc>
          <w:tcPr>
            <w:tcW w:w="425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Doctorado en Literatura Hispanoamericana</w:t>
            </w:r>
          </w:p>
        </w:tc>
      </w:tr>
      <w:tr w:rsidR="00ED258F" w:rsidRPr="0026611E" w:rsidTr="00AF71AE">
        <w:trPr>
          <w:trHeight w:val="300"/>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color w:val="000000"/>
                <w:sz w:val="20"/>
                <w:szCs w:val="20"/>
              </w:rPr>
            </w:pPr>
            <w:r w:rsidRPr="0026611E">
              <w:rPr>
                <w:rFonts w:ascii="Calibri" w:eastAsia="Times New Roman" w:hAnsi="Calibri" w:cs="Calibri"/>
                <w:color w:val="000000"/>
                <w:sz w:val="20"/>
                <w:szCs w:val="20"/>
              </w:rPr>
              <w:t>7</w:t>
            </w:r>
          </w:p>
        </w:tc>
        <w:tc>
          <w:tcPr>
            <w:tcW w:w="1080"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sz w:val="20"/>
                <w:szCs w:val="20"/>
              </w:rPr>
            </w:pPr>
            <w:r w:rsidRPr="0026611E">
              <w:rPr>
                <w:rFonts w:ascii="Calibri" w:eastAsia="Times New Roman" w:hAnsi="Calibri" w:cs="Calibri"/>
                <w:sz w:val="20"/>
                <w:szCs w:val="20"/>
              </w:rPr>
              <w:t>20085148</w:t>
            </w:r>
          </w:p>
        </w:tc>
        <w:tc>
          <w:tcPr>
            <w:tcW w:w="382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RAMÍREZ CHACPI, PERCY EFRAÍN</w:t>
            </w:r>
          </w:p>
        </w:tc>
        <w:tc>
          <w:tcPr>
            <w:tcW w:w="425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Doctorado en Literatura Hispanoamericana</w:t>
            </w:r>
          </w:p>
        </w:tc>
      </w:tr>
      <w:tr w:rsidR="00ED258F" w:rsidRPr="0026611E" w:rsidTr="00AF71AE">
        <w:trPr>
          <w:trHeight w:val="300"/>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color w:val="000000"/>
                <w:sz w:val="20"/>
                <w:szCs w:val="20"/>
              </w:rPr>
            </w:pPr>
            <w:r w:rsidRPr="0026611E">
              <w:rPr>
                <w:rFonts w:ascii="Calibri" w:eastAsia="Times New Roman" w:hAnsi="Calibri" w:cs="Calibri"/>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sz w:val="20"/>
                <w:szCs w:val="20"/>
              </w:rPr>
            </w:pPr>
            <w:r w:rsidRPr="0026611E">
              <w:rPr>
                <w:rFonts w:ascii="Calibri" w:eastAsia="Times New Roman" w:hAnsi="Calibri" w:cs="Calibri"/>
                <w:sz w:val="20"/>
                <w:szCs w:val="20"/>
              </w:rPr>
              <w:t>20234181</w:t>
            </w:r>
          </w:p>
        </w:tc>
        <w:tc>
          <w:tcPr>
            <w:tcW w:w="382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ASMAT MEDINA, GABRIEL ANDRE</w:t>
            </w:r>
          </w:p>
        </w:tc>
        <w:tc>
          <w:tcPr>
            <w:tcW w:w="425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Doctorado en Matemáticas</w:t>
            </w:r>
          </w:p>
        </w:tc>
      </w:tr>
      <w:tr w:rsidR="00ED258F" w:rsidRPr="0026611E" w:rsidTr="00AF71AE">
        <w:trPr>
          <w:trHeight w:val="300"/>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color w:val="000000"/>
                <w:sz w:val="20"/>
                <w:szCs w:val="20"/>
              </w:rPr>
            </w:pPr>
            <w:r w:rsidRPr="0026611E">
              <w:rPr>
                <w:rFonts w:ascii="Calibri" w:eastAsia="Times New Roman" w:hAnsi="Calibri" w:cs="Calibri"/>
                <w:color w:val="000000"/>
                <w:sz w:val="20"/>
                <w:szCs w:val="20"/>
              </w:rPr>
              <w:t>9</w:t>
            </w:r>
          </w:p>
        </w:tc>
        <w:tc>
          <w:tcPr>
            <w:tcW w:w="1080"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jc w:val="center"/>
              <w:rPr>
                <w:rFonts w:ascii="Calibri" w:eastAsia="Times New Roman" w:hAnsi="Calibri" w:cs="Calibri"/>
                <w:sz w:val="20"/>
                <w:szCs w:val="20"/>
              </w:rPr>
            </w:pPr>
            <w:r w:rsidRPr="0026611E">
              <w:rPr>
                <w:rFonts w:ascii="Calibri" w:eastAsia="Times New Roman" w:hAnsi="Calibri" w:cs="Calibri"/>
                <w:sz w:val="20"/>
                <w:szCs w:val="20"/>
              </w:rPr>
              <w:t>20043080</w:t>
            </w:r>
          </w:p>
        </w:tc>
        <w:tc>
          <w:tcPr>
            <w:tcW w:w="382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FLORES ROJAS, DIANA CAROLINA</w:t>
            </w:r>
          </w:p>
        </w:tc>
        <w:tc>
          <w:tcPr>
            <w:tcW w:w="4253" w:type="dxa"/>
            <w:tcBorders>
              <w:top w:val="nil"/>
              <w:left w:val="nil"/>
              <w:bottom w:val="single" w:sz="4" w:space="0" w:color="auto"/>
              <w:right w:val="single" w:sz="4" w:space="0" w:color="auto"/>
            </w:tcBorders>
            <w:shd w:val="clear" w:color="auto" w:fill="auto"/>
            <w:noWrap/>
            <w:vAlign w:val="bottom"/>
            <w:hideMark/>
          </w:tcPr>
          <w:p w:rsidR="00ED258F" w:rsidRPr="0026611E" w:rsidRDefault="00ED258F" w:rsidP="00AF71AE">
            <w:pPr>
              <w:spacing w:after="0" w:line="240" w:lineRule="auto"/>
              <w:rPr>
                <w:rFonts w:ascii="Calibri" w:eastAsia="Times New Roman" w:hAnsi="Calibri" w:cs="Calibri"/>
                <w:color w:val="000000"/>
                <w:sz w:val="20"/>
                <w:szCs w:val="20"/>
              </w:rPr>
            </w:pPr>
            <w:r w:rsidRPr="0026611E">
              <w:rPr>
                <w:rFonts w:ascii="Calibri" w:eastAsia="Times New Roman" w:hAnsi="Calibri" w:cs="Calibri"/>
                <w:color w:val="000000"/>
                <w:sz w:val="20"/>
                <w:szCs w:val="20"/>
              </w:rPr>
              <w:t>Doctorado en Sociología</w:t>
            </w:r>
          </w:p>
        </w:tc>
      </w:tr>
    </w:tbl>
    <w:p w:rsidR="00E667AE" w:rsidRDefault="00E667AE"/>
    <w:p w:rsidR="00ED258F" w:rsidRDefault="00ED258F"/>
    <w:p w:rsidR="001C6433" w:rsidRDefault="001C6433">
      <w:r>
        <w:t xml:space="preserve">Nota: La Escuela de Posgrado </w:t>
      </w:r>
      <w:r w:rsidR="004F6C5D">
        <w:t>(</w:t>
      </w:r>
      <w:hyperlink r:id="rId5" w:history="1">
        <w:r w:rsidR="004F6C5D" w:rsidRPr="001E5A9C">
          <w:rPr>
            <w:rStyle w:val="Hipervnculo"/>
          </w:rPr>
          <w:t>becas-posgrado@pucp.pe</w:t>
        </w:r>
      </w:hyperlink>
      <w:r w:rsidR="004F6C5D">
        <w:t xml:space="preserve">) </w:t>
      </w:r>
      <w:r>
        <w:t xml:space="preserve">se comunicará con los </w:t>
      </w:r>
      <w:r w:rsidR="0008323E">
        <w:t>becarios(as)</w:t>
      </w:r>
      <w:r>
        <w:t xml:space="preserve"> a sus </w:t>
      </w:r>
      <w:r w:rsidRPr="003D5F6A">
        <w:rPr>
          <w:b/>
        </w:rPr>
        <w:t>correos PUCP</w:t>
      </w:r>
      <w:r>
        <w:t xml:space="preserve"> para informar sobre el procedimiento de aplicación de</w:t>
      </w:r>
      <w:r w:rsidR="00ED258F">
        <w:t>l beneficio</w:t>
      </w:r>
      <w:r>
        <w:t>.</w:t>
      </w:r>
      <w:r w:rsidR="00781294">
        <w:t xml:space="preserve"> </w:t>
      </w:r>
    </w:p>
    <w:p w:rsidR="004F6C5D" w:rsidRDefault="004F6C5D"/>
    <w:p w:rsidR="004F6C5D" w:rsidRDefault="004F6C5D"/>
    <w:p w:rsidR="001C6433" w:rsidRDefault="001C6433"/>
    <w:p w:rsidR="001C6433" w:rsidRDefault="001C6433"/>
    <w:sectPr w:rsidR="001C64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455DA"/>
    <w:multiLevelType w:val="hybridMultilevel"/>
    <w:tmpl w:val="90A489FC"/>
    <w:lvl w:ilvl="0" w:tplc="290C3BDA">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33"/>
    <w:rsid w:val="000513BD"/>
    <w:rsid w:val="0008323E"/>
    <w:rsid w:val="001C6433"/>
    <w:rsid w:val="002A41DE"/>
    <w:rsid w:val="00381855"/>
    <w:rsid w:val="003D5F6A"/>
    <w:rsid w:val="00436274"/>
    <w:rsid w:val="004F6C5D"/>
    <w:rsid w:val="00533C47"/>
    <w:rsid w:val="007365B4"/>
    <w:rsid w:val="0076421D"/>
    <w:rsid w:val="00781294"/>
    <w:rsid w:val="007F19FA"/>
    <w:rsid w:val="009E5B04"/>
    <w:rsid w:val="00A17581"/>
    <w:rsid w:val="00A53EF4"/>
    <w:rsid w:val="00A833E4"/>
    <w:rsid w:val="00B0281E"/>
    <w:rsid w:val="00BC0728"/>
    <w:rsid w:val="00C5118D"/>
    <w:rsid w:val="00E667AE"/>
    <w:rsid w:val="00ED258F"/>
    <w:rsid w:val="00FC00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4E6D"/>
  <w15:docId w15:val="{5926FD2B-BCB7-4289-9742-535F1D84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C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17581"/>
    <w:pPr>
      <w:ind w:left="720"/>
      <w:contextualSpacing/>
    </w:pPr>
  </w:style>
  <w:style w:type="character" w:styleId="Refdecomentario">
    <w:name w:val="annotation reference"/>
    <w:basedOn w:val="Fuentedeprrafopredeter"/>
    <w:uiPriority w:val="99"/>
    <w:semiHidden/>
    <w:unhideWhenUsed/>
    <w:rsid w:val="00ED258F"/>
    <w:rPr>
      <w:sz w:val="16"/>
      <w:szCs w:val="16"/>
    </w:rPr>
  </w:style>
  <w:style w:type="paragraph" w:styleId="Textocomentario">
    <w:name w:val="annotation text"/>
    <w:basedOn w:val="Normal"/>
    <w:link w:val="TextocomentarioCar"/>
    <w:uiPriority w:val="99"/>
    <w:semiHidden/>
    <w:unhideWhenUsed/>
    <w:rsid w:val="00ED258F"/>
    <w:pPr>
      <w:spacing w:after="160" w:line="240" w:lineRule="auto"/>
    </w:pPr>
    <w:rPr>
      <w:rFonts w:ascii="Arial" w:eastAsia="Arial" w:hAnsi="Arial" w:cs="Arial"/>
      <w:sz w:val="20"/>
      <w:szCs w:val="20"/>
      <w:lang w:val="es-ES" w:eastAsia="es-PE"/>
    </w:rPr>
  </w:style>
  <w:style w:type="character" w:customStyle="1" w:styleId="TextocomentarioCar">
    <w:name w:val="Texto comentario Car"/>
    <w:basedOn w:val="Fuentedeprrafopredeter"/>
    <w:link w:val="Textocomentario"/>
    <w:uiPriority w:val="99"/>
    <w:semiHidden/>
    <w:rsid w:val="00ED258F"/>
    <w:rPr>
      <w:rFonts w:ascii="Arial" w:eastAsia="Arial" w:hAnsi="Arial" w:cs="Arial"/>
      <w:sz w:val="20"/>
      <w:szCs w:val="20"/>
      <w:lang w:val="es-ES" w:eastAsia="es-PE"/>
    </w:rPr>
  </w:style>
  <w:style w:type="paragraph" w:styleId="Textodeglobo">
    <w:name w:val="Balloon Text"/>
    <w:basedOn w:val="Normal"/>
    <w:link w:val="TextodegloboCar"/>
    <w:uiPriority w:val="99"/>
    <w:semiHidden/>
    <w:unhideWhenUsed/>
    <w:rsid w:val="00ED25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58F"/>
    <w:rPr>
      <w:rFonts w:ascii="Segoe UI" w:hAnsi="Segoe UI" w:cs="Segoe UI"/>
      <w:sz w:val="18"/>
      <w:szCs w:val="18"/>
    </w:rPr>
  </w:style>
  <w:style w:type="character" w:styleId="Hipervnculo">
    <w:name w:val="Hyperlink"/>
    <w:basedOn w:val="Fuentedeprrafopredeter"/>
    <w:uiPriority w:val="99"/>
    <w:unhideWhenUsed/>
    <w:rsid w:val="004F6C5D"/>
    <w:rPr>
      <w:color w:val="0000FF" w:themeColor="hyperlink"/>
      <w:u w:val="single"/>
    </w:rPr>
  </w:style>
  <w:style w:type="character" w:styleId="Mencinsinresolver">
    <w:name w:val="Unresolved Mention"/>
    <w:basedOn w:val="Fuentedeprrafopredeter"/>
    <w:uiPriority w:val="99"/>
    <w:semiHidden/>
    <w:unhideWhenUsed/>
    <w:rsid w:val="004F6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0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cas-posgrado@pucp.p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303</Words>
  <Characters>1668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Isidro Marcelo Valentín Segovia</dc:creator>
  <cp:lastModifiedBy>Isidro Marcelo Valentín Segovia</cp:lastModifiedBy>
  <cp:revision>10</cp:revision>
  <dcterms:created xsi:type="dcterms:W3CDTF">2023-03-04T20:52:00Z</dcterms:created>
  <dcterms:modified xsi:type="dcterms:W3CDTF">2023-03-14T16:00:00Z</dcterms:modified>
</cp:coreProperties>
</file>